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5807" w14:textId="033F3118" w:rsidR="00AD18A5" w:rsidRDefault="00AD18A5" w:rsidP="00AD18A5">
      <w:pPr>
        <w:shd w:val="clear" w:color="auto" w:fill="FFFFFF"/>
        <w:spacing w:after="0" w:line="240" w:lineRule="auto"/>
        <w:jc w:val="center"/>
        <w:outlineLvl w:val="0"/>
        <w:rPr>
          <w:rFonts w:ascii="Arial" w:eastAsia="Times New Roman" w:hAnsi="Arial" w:cs="Arial"/>
          <w:b/>
          <w:bCs/>
          <w:caps/>
          <w:color w:val="000000"/>
          <w:kern w:val="36"/>
          <w:sz w:val="60"/>
          <w:szCs w:val="60"/>
        </w:rPr>
      </w:pPr>
      <w:r w:rsidRPr="00AD18A5">
        <w:rPr>
          <w:rFonts w:ascii="Arial" w:eastAsia="Times New Roman" w:hAnsi="Arial" w:cs="Arial"/>
          <w:b/>
          <w:bCs/>
          <w:caps/>
          <w:color w:val="000000"/>
          <w:kern w:val="36"/>
          <w:sz w:val="60"/>
          <w:szCs w:val="60"/>
        </w:rPr>
        <w:t>CHILD CARE CENTER SICK POLICIES</w:t>
      </w:r>
    </w:p>
    <w:p w14:paraId="2A4B0A96" w14:textId="69F37171" w:rsidR="00674005" w:rsidRPr="00674005" w:rsidRDefault="00674005" w:rsidP="00AD18A5">
      <w:pPr>
        <w:shd w:val="clear" w:color="auto" w:fill="FFFFFF"/>
        <w:spacing w:after="0" w:line="240" w:lineRule="auto"/>
        <w:jc w:val="center"/>
        <w:outlineLvl w:val="0"/>
        <w:rPr>
          <w:rFonts w:ascii="Arial" w:eastAsia="Times New Roman" w:hAnsi="Arial" w:cs="Arial"/>
          <w:b/>
          <w:bCs/>
          <w:caps/>
          <w:color w:val="000000"/>
          <w:kern w:val="36"/>
          <w:sz w:val="28"/>
          <w:szCs w:val="28"/>
        </w:rPr>
      </w:pPr>
      <w:r w:rsidRPr="00674005">
        <w:rPr>
          <w:rFonts w:ascii="Arial" w:eastAsia="Times New Roman" w:hAnsi="Arial" w:cs="Arial"/>
          <w:b/>
          <w:bCs/>
          <w:caps/>
          <w:color w:val="000000"/>
          <w:kern w:val="36"/>
          <w:sz w:val="28"/>
          <w:szCs w:val="28"/>
        </w:rPr>
        <w:t>name of facilty</w:t>
      </w:r>
    </w:p>
    <w:p w14:paraId="3B53F882" w14:textId="730B6680" w:rsidR="00674005" w:rsidRDefault="00674005" w:rsidP="00AD18A5">
      <w:pPr>
        <w:shd w:val="clear" w:color="auto" w:fill="FFFFFF"/>
        <w:spacing w:after="0" w:line="240" w:lineRule="auto"/>
        <w:jc w:val="center"/>
        <w:outlineLvl w:val="0"/>
        <w:rPr>
          <w:rFonts w:ascii="Arial" w:eastAsia="Times New Roman" w:hAnsi="Arial" w:cs="Arial"/>
          <w:b/>
          <w:bCs/>
          <w:caps/>
          <w:color w:val="000000"/>
          <w:kern w:val="36"/>
          <w:sz w:val="40"/>
          <w:szCs w:val="40"/>
        </w:rPr>
      </w:pPr>
      <w:r w:rsidRPr="00674005">
        <w:rPr>
          <w:rFonts w:ascii="Arial" w:eastAsia="Times New Roman" w:hAnsi="Arial" w:cs="Arial"/>
          <w:b/>
          <w:bCs/>
          <w:caps/>
          <w:color w:val="000000"/>
          <w:kern w:val="36"/>
          <w:sz w:val="40"/>
          <w:szCs w:val="40"/>
        </w:rPr>
        <w:t>Little Eagles Learning Center</w:t>
      </w:r>
    </w:p>
    <w:p w14:paraId="17682926" w14:textId="77777777" w:rsidR="00674005" w:rsidRPr="00674005" w:rsidRDefault="00674005" w:rsidP="00AD18A5">
      <w:pPr>
        <w:shd w:val="clear" w:color="auto" w:fill="FFFFFF"/>
        <w:spacing w:after="0" w:line="240" w:lineRule="auto"/>
        <w:jc w:val="center"/>
        <w:outlineLvl w:val="0"/>
        <w:rPr>
          <w:rFonts w:ascii="Arial" w:eastAsia="Times New Roman" w:hAnsi="Arial" w:cs="Arial"/>
          <w:b/>
          <w:bCs/>
          <w:caps/>
          <w:color w:val="000000"/>
          <w:kern w:val="36"/>
          <w:sz w:val="40"/>
          <w:szCs w:val="40"/>
        </w:rPr>
      </w:pPr>
    </w:p>
    <w:p w14:paraId="3BAFB998" w14:textId="6C9DA378" w:rsidR="00AD18A5" w:rsidRPr="00AD18A5" w:rsidRDefault="00674005" w:rsidP="00AD18A5">
      <w:pPr>
        <w:shd w:val="clear" w:color="auto" w:fill="FFFFFF"/>
        <w:spacing w:after="15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Full Day care services </w:t>
      </w:r>
      <w:r w:rsidR="00AD18A5" w:rsidRPr="00AD18A5">
        <w:rPr>
          <w:rFonts w:ascii="Times New Roman" w:eastAsia="Times New Roman" w:hAnsi="Times New Roman" w:cs="Times New Roman"/>
          <w:color w:val="000000"/>
          <w:sz w:val="21"/>
          <w:szCs w:val="21"/>
        </w:rPr>
        <w:t xml:space="preserve">reserves the right to temporarily deny any child admittance to the school for reasons of obvious illness, or to request early departure should symptoms become apparent </w:t>
      </w:r>
      <w:r w:rsidR="001B2349" w:rsidRPr="00AD18A5">
        <w:rPr>
          <w:rFonts w:ascii="Times New Roman" w:eastAsia="Times New Roman" w:hAnsi="Times New Roman" w:cs="Times New Roman"/>
          <w:color w:val="000000"/>
          <w:sz w:val="21"/>
          <w:szCs w:val="21"/>
        </w:rPr>
        <w:t>during</w:t>
      </w:r>
      <w:r w:rsidR="00AD18A5" w:rsidRPr="00AD18A5">
        <w:rPr>
          <w:rFonts w:ascii="Times New Roman" w:eastAsia="Times New Roman" w:hAnsi="Times New Roman" w:cs="Times New Roman"/>
          <w:color w:val="000000"/>
          <w:sz w:val="21"/>
          <w:szCs w:val="21"/>
        </w:rPr>
        <w:t xml:space="preserve"> the day. Any child who seems unable to participate in our program for any reason will be sent home. This is to ensure the continued good health of everyone at the center. We realize that most of you are working parents and we do try to accommodate you as much as possible. However, for the health and wellbeing of the children in our care and our staff we feel it is vital to maintain a strict wellness policy. We ask for parents to assist by keeping sick children at home. We do take into consideration your physician’s recommendations nevertheless it is up to our discretion when your child may return to school.</w:t>
      </w:r>
    </w:p>
    <w:p w14:paraId="5F6FC6C5" w14:textId="77777777" w:rsidR="00AD18A5" w:rsidRPr="00AD18A5" w:rsidRDefault="00AD18A5" w:rsidP="00AD18A5">
      <w:pPr>
        <w:shd w:val="clear" w:color="auto" w:fill="FFFFFF"/>
        <w:spacing w:before="150" w:after="150" w:line="240" w:lineRule="auto"/>
        <w:outlineLvl w:val="3"/>
        <w:rPr>
          <w:rFonts w:ascii="Times New Roman" w:eastAsia="Times New Roman" w:hAnsi="Times New Roman" w:cs="Times New Roman"/>
          <w:color w:val="41A6F4"/>
          <w:sz w:val="30"/>
          <w:szCs w:val="30"/>
        </w:rPr>
      </w:pPr>
      <w:r w:rsidRPr="00AD18A5">
        <w:rPr>
          <w:rFonts w:ascii="Times New Roman" w:eastAsia="Times New Roman" w:hAnsi="Times New Roman" w:cs="Times New Roman"/>
          <w:color w:val="41A6F4"/>
          <w:sz w:val="30"/>
          <w:szCs w:val="30"/>
        </w:rPr>
        <w:t>When a child may not attend school:</w:t>
      </w:r>
    </w:p>
    <w:p w14:paraId="5E296981" w14:textId="2C964330" w:rsidR="00AD18A5" w:rsidRPr="00AD18A5" w:rsidRDefault="00AD18A5" w:rsidP="00AD18A5">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1"/>
          <w:szCs w:val="21"/>
        </w:rPr>
      </w:pPr>
      <w:r w:rsidRPr="00AD18A5">
        <w:rPr>
          <w:rFonts w:ascii="Times New Roman" w:eastAsia="Times New Roman" w:hAnsi="Times New Roman" w:cs="Times New Roman"/>
          <w:b/>
          <w:bCs/>
          <w:color w:val="000000"/>
          <w:sz w:val="21"/>
          <w:szCs w:val="21"/>
        </w:rPr>
        <w:t>Fever:</w:t>
      </w:r>
      <w:r w:rsidRPr="00AD18A5">
        <w:rPr>
          <w:rFonts w:ascii="Times New Roman" w:eastAsia="Times New Roman" w:hAnsi="Times New Roman" w:cs="Times New Roman"/>
          <w:color w:val="000000"/>
          <w:sz w:val="21"/>
          <w:szCs w:val="21"/>
        </w:rPr>
        <w:t> Children will be sent home if their temperature is 10</w:t>
      </w:r>
      <w:r w:rsidR="00D139E0">
        <w:rPr>
          <w:rFonts w:ascii="Times New Roman" w:eastAsia="Times New Roman" w:hAnsi="Times New Roman" w:cs="Times New Roman"/>
          <w:color w:val="000000"/>
          <w:sz w:val="21"/>
          <w:szCs w:val="21"/>
        </w:rPr>
        <w:t>0.4</w:t>
      </w:r>
      <w:r>
        <w:rPr>
          <w:rFonts w:ascii="Times New Roman" w:eastAsia="Times New Roman" w:hAnsi="Times New Roman" w:cs="Times New Roman"/>
          <w:color w:val="000000"/>
          <w:sz w:val="21"/>
          <w:szCs w:val="21"/>
        </w:rPr>
        <w:t xml:space="preserve"> degrees</w:t>
      </w:r>
      <w:r w:rsidRPr="00AD18A5">
        <w:rPr>
          <w:rFonts w:ascii="Times New Roman" w:eastAsia="Times New Roman" w:hAnsi="Times New Roman" w:cs="Times New Roman"/>
          <w:color w:val="000000"/>
          <w:sz w:val="21"/>
          <w:szCs w:val="21"/>
        </w:rPr>
        <w:t xml:space="preserve"> or higher and must stay home the next day for observation. Children must be free of fever (any temperature above 98.6 degrees) for at least 24 hours without the use of fever reducing medication. The same policy applies if your child develops a fever at home. They must be fever free (any temperature above 98.6 degrees) for at least 24 hours without the use of fever reducing medication.</w:t>
      </w:r>
    </w:p>
    <w:p w14:paraId="75C14FF4" w14:textId="77777777" w:rsidR="00AD18A5" w:rsidRPr="00AD18A5" w:rsidRDefault="00AD18A5" w:rsidP="00AD18A5">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1"/>
          <w:szCs w:val="21"/>
        </w:rPr>
      </w:pPr>
      <w:r w:rsidRPr="00AD18A5">
        <w:rPr>
          <w:rFonts w:ascii="Times New Roman" w:eastAsia="Times New Roman" w:hAnsi="Times New Roman" w:cs="Times New Roman"/>
          <w:b/>
          <w:bCs/>
          <w:color w:val="000000"/>
          <w:sz w:val="21"/>
          <w:szCs w:val="21"/>
        </w:rPr>
        <w:t>Rash:</w:t>
      </w:r>
      <w:r w:rsidRPr="00AD18A5">
        <w:rPr>
          <w:rFonts w:ascii="Times New Roman" w:eastAsia="Times New Roman" w:hAnsi="Times New Roman" w:cs="Times New Roman"/>
          <w:color w:val="000000"/>
          <w:sz w:val="21"/>
          <w:szCs w:val="21"/>
        </w:rPr>
        <w:t> Any rash other than a common diaper rash or skin irritation will require that child to be sent home for an evaluation and diagnosis from their doctor in writing of exactly what it is. They may return to school based on that written doctor’s evaluation, and clearance that it is not contagious.</w:t>
      </w:r>
    </w:p>
    <w:p w14:paraId="14253888" w14:textId="77777777" w:rsidR="00AD18A5" w:rsidRPr="00AD18A5" w:rsidRDefault="00AD18A5" w:rsidP="00AD18A5">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1"/>
          <w:szCs w:val="21"/>
        </w:rPr>
      </w:pPr>
      <w:r w:rsidRPr="00AD18A5">
        <w:rPr>
          <w:rFonts w:ascii="Times New Roman" w:eastAsia="Times New Roman" w:hAnsi="Times New Roman" w:cs="Times New Roman"/>
          <w:b/>
          <w:bCs/>
          <w:color w:val="000000"/>
          <w:sz w:val="21"/>
          <w:szCs w:val="21"/>
        </w:rPr>
        <w:t>Conjunctivitis (pink eye):</w:t>
      </w:r>
      <w:r w:rsidRPr="00AD18A5">
        <w:rPr>
          <w:rFonts w:ascii="Times New Roman" w:eastAsia="Times New Roman" w:hAnsi="Times New Roman" w:cs="Times New Roman"/>
          <w:color w:val="000000"/>
          <w:sz w:val="21"/>
          <w:szCs w:val="21"/>
        </w:rPr>
        <w:t> Children will be sent home if there appears to be an unusual amount of discharge from or irritation to their eye(s) and must stay home the next day for observation. Before returning to school they will need an evaluation and diagnosis from their doctor in writing of exactly what it is.</w:t>
      </w:r>
      <w:r w:rsidRPr="00AD18A5">
        <w:rPr>
          <w:rFonts w:ascii="Times New Roman" w:eastAsia="Times New Roman" w:hAnsi="Times New Roman" w:cs="Times New Roman"/>
          <w:color w:val="000000"/>
          <w:sz w:val="21"/>
          <w:szCs w:val="21"/>
        </w:rPr>
        <w:br/>
        <w:t>If the diagnosis is BACTERIAL CONJUNCTIVITIS children must have received at least 24 hours of treatment.</w:t>
      </w:r>
      <w:r w:rsidRPr="00AD18A5">
        <w:rPr>
          <w:rFonts w:ascii="Times New Roman" w:eastAsia="Times New Roman" w:hAnsi="Times New Roman" w:cs="Times New Roman"/>
          <w:color w:val="000000"/>
          <w:sz w:val="21"/>
          <w:szCs w:val="21"/>
        </w:rPr>
        <w:br/>
        <w:t>If the diagnosis is VIRAL CONJUNCTIVITIS your child may return AS LONG AS THERE IS NO DISCHARGE.</w:t>
      </w:r>
      <w:r w:rsidRPr="00AD18A5">
        <w:rPr>
          <w:rFonts w:ascii="Times New Roman" w:eastAsia="Times New Roman" w:hAnsi="Times New Roman" w:cs="Times New Roman"/>
          <w:color w:val="000000"/>
          <w:sz w:val="21"/>
          <w:szCs w:val="21"/>
        </w:rPr>
        <w:br/>
        <w:t>If in fact they do not have “pink eye” we need a doctor’s note with a diagnosis and a clearance that it is not contagious.</w:t>
      </w:r>
    </w:p>
    <w:p w14:paraId="72F67AAA" w14:textId="776C1AF8" w:rsidR="00AD18A5" w:rsidRPr="00AD18A5" w:rsidRDefault="00AD18A5" w:rsidP="00AD18A5">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1"/>
          <w:szCs w:val="21"/>
        </w:rPr>
      </w:pPr>
      <w:r w:rsidRPr="00AD18A5">
        <w:rPr>
          <w:rFonts w:ascii="Times New Roman" w:eastAsia="Times New Roman" w:hAnsi="Times New Roman" w:cs="Times New Roman"/>
          <w:b/>
          <w:bCs/>
          <w:color w:val="000000"/>
          <w:sz w:val="21"/>
          <w:szCs w:val="21"/>
        </w:rPr>
        <w:t>Thick White, Green or Yellow Discharge:</w:t>
      </w:r>
      <w:r w:rsidRPr="00AD18A5">
        <w:rPr>
          <w:rFonts w:ascii="Times New Roman" w:eastAsia="Times New Roman" w:hAnsi="Times New Roman" w:cs="Times New Roman"/>
          <w:color w:val="000000"/>
          <w:sz w:val="21"/>
          <w:szCs w:val="21"/>
        </w:rPr>
        <w:t xml:space="preserve"> Children will be sent home if they appear to have any thick white, </w:t>
      </w:r>
      <w:r w:rsidR="0088501D" w:rsidRPr="00AD18A5">
        <w:rPr>
          <w:rFonts w:ascii="Times New Roman" w:eastAsia="Times New Roman" w:hAnsi="Times New Roman" w:cs="Times New Roman"/>
          <w:color w:val="000000"/>
          <w:sz w:val="21"/>
          <w:szCs w:val="21"/>
        </w:rPr>
        <w:t>green,</w:t>
      </w:r>
      <w:r w:rsidRPr="00AD18A5">
        <w:rPr>
          <w:rFonts w:ascii="Times New Roman" w:eastAsia="Times New Roman" w:hAnsi="Times New Roman" w:cs="Times New Roman"/>
          <w:color w:val="000000"/>
          <w:sz w:val="21"/>
          <w:szCs w:val="21"/>
        </w:rPr>
        <w:t xml:space="preserve"> or yellow discharge. This is often indicative of an </w:t>
      </w:r>
      <w:r w:rsidR="0088501D" w:rsidRPr="00AD18A5">
        <w:rPr>
          <w:rFonts w:ascii="Times New Roman" w:eastAsia="Times New Roman" w:hAnsi="Times New Roman" w:cs="Times New Roman"/>
          <w:color w:val="000000"/>
          <w:sz w:val="21"/>
          <w:szCs w:val="21"/>
        </w:rPr>
        <w:t>infection,</w:t>
      </w:r>
      <w:r w:rsidRPr="00AD18A5">
        <w:rPr>
          <w:rFonts w:ascii="Times New Roman" w:eastAsia="Times New Roman" w:hAnsi="Times New Roman" w:cs="Times New Roman"/>
          <w:color w:val="000000"/>
          <w:sz w:val="21"/>
          <w:szCs w:val="21"/>
        </w:rPr>
        <w:t xml:space="preserve"> and they must stay home the next day for observation. Before returning to </w:t>
      </w:r>
      <w:r w:rsidR="0088501D" w:rsidRPr="00AD18A5">
        <w:rPr>
          <w:rFonts w:ascii="Times New Roman" w:eastAsia="Times New Roman" w:hAnsi="Times New Roman" w:cs="Times New Roman"/>
          <w:color w:val="000000"/>
          <w:sz w:val="21"/>
          <w:szCs w:val="21"/>
        </w:rPr>
        <w:t>school,</w:t>
      </w:r>
      <w:r w:rsidRPr="00AD18A5">
        <w:rPr>
          <w:rFonts w:ascii="Times New Roman" w:eastAsia="Times New Roman" w:hAnsi="Times New Roman" w:cs="Times New Roman"/>
          <w:color w:val="000000"/>
          <w:sz w:val="21"/>
          <w:szCs w:val="21"/>
        </w:rPr>
        <w:t xml:space="preserve"> they will need an evaluation and diagnosis from their doctor in writing and at least 24 hours of treatment. If in </w:t>
      </w:r>
      <w:r w:rsidR="0088501D" w:rsidRPr="00AD18A5">
        <w:rPr>
          <w:rFonts w:ascii="Times New Roman" w:eastAsia="Times New Roman" w:hAnsi="Times New Roman" w:cs="Times New Roman"/>
          <w:color w:val="000000"/>
          <w:sz w:val="21"/>
          <w:szCs w:val="21"/>
        </w:rPr>
        <w:t>fact,</w:t>
      </w:r>
      <w:r w:rsidRPr="00AD18A5">
        <w:rPr>
          <w:rFonts w:ascii="Times New Roman" w:eastAsia="Times New Roman" w:hAnsi="Times New Roman" w:cs="Times New Roman"/>
          <w:color w:val="000000"/>
          <w:sz w:val="21"/>
          <w:szCs w:val="21"/>
        </w:rPr>
        <w:t xml:space="preserve"> they do not have an infection we need a doctor’s note with a diagnosis of exactly what it is with a clearance that it is nothing contagious. The Department of Health and most doctors are of the opinion that once on antibiotics for 24 hours, the discharge is no longer contagious even though it may persist for up to two weeks.</w:t>
      </w:r>
    </w:p>
    <w:p w14:paraId="74CCD3F9" w14:textId="77777777" w:rsidR="00AD18A5" w:rsidRPr="00AD18A5" w:rsidRDefault="00AD18A5" w:rsidP="00AD18A5">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1"/>
          <w:szCs w:val="21"/>
        </w:rPr>
      </w:pPr>
      <w:r w:rsidRPr="00AD18A5">
        <w:rPr>
          <w:rFonts w:ascii="Times New Roman" w:eastAsia="Times New Roman" w:hAnsi="Times New Roman" w:cs="Times New Roman"/>
          <w:b/>
          <w:bCs/>
          <w:color w:val="000000"/>
          <w:sz w:val="21"/>
          <w:szCs w:val="21"/>
        </w:rPr>
        <w:t>Diarrhea:</w:t>
      </w:r>
      <w:r w:rsidRPr="00AD18A5">
        <w:rPr>
          <w:rFonts w:ascii="Times New Roman" w:eastAsia="Times New Roman" w:hAnsi="Times New Roman" w:cs="Times New Roman"/>
          <w:color w:val="000000"/>
          <w:sz w:val="21"/>
          <w:szCs w:val="21"/>
        </w:rPr>
        <w:t> Children will be sent home if they have three or more loose bowel movements in one day and must stay home the next day for observation. Before returning to school (after the day of observation) children must be free from diarrhea for 24 hours with at least 1 regular bowel movement. If your child has one or more loose bowel movements on their first day back they will again be sent home.</w:t>
      </w:r>
    </w:p>
    <w:p w14:paraId="70ED0059" w14:textId="77777777" w:rsidR="00AD18A5" w:rsidRPr="00AD18A5" w:rsidRDefault="00AD18A5" w:rsidP="00AD18A5">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1"/>
          <w:szCs w:val="21"/>
        </w:rPr>
      </w:pPr>
      <w:r w:rsidRPr="00AD18A5">
        <w:rPr>
          <w:rFonts w:ascii="Times New Roman" w:eastAsia="Times New Roman" w:hAnsi="Times New Roman" w:cs="Times New Roman"/>
          <w:b/>
          <w:bCs/>
          <w:color w:val="000000"/>
          <w:sz w:val="21"/>
          <w:szCs w:val="21"/>
        </w:rPr>
        <w:lastRenderedPageBreak/>
        <w:t>Vomiting:</w:t>
      </w:r>
      <w:r w:rsidRPr="00AD18A5">
        <w:rPr>
          <w:rFonts w:ascii="Times New Roman" w:eastAsia="Times New Roman" w:hAnsi="Times New Roman" w:cs="Times New Roman"/>
          <w:color w:val="000000"/>
          <w:sz w:val="21"/>
          <w:szCs w:val="21"/>
        </w:rPr>
        <w:t> Children will be sent home if they vomit and must stay home the next day for observation. Before returning to school (after the day of observation) children must symptom free with no vomiting for at least 24 hours.</w:t>
      </w:r>
    </w:p>
    <w:p w14:paraId="4F335124" w14:textId="7B64F243" w:rsidR="00AD18A5" w:rsidRPr="00AD18A5" w:rsidRDefault="00AD18A5" w:rsidP="00AD18A5">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1"/>
          <w:szCs w:val="21"/>
        </w:rPr>
      </w:pPr>
      <w:r w:rsidRPr="00AD18A5">
        <w:rPr>
          <w:rFonts w:ascii="Times New Roman" w:eastAsia="Times New Roman" w:hAnsi="Times New Roman" w:cs="Times New Roman"/>
          <w:b/>
          <w:bCs/>
          <w:color w:val="000000"/>
          <w:sz w:val="21"/>
          <w:szCs w:val="21"/>
        </w:rPr>
        <w:t>Persistent Hacking Cough:</w:t>
      </w:r>
      <w:r w:rsidRPr="00AD18A5">
        <w:rPr>
          <w:rFonts w:ascii="Times New Roman" w:eastAsia="Times New Roman" w:hAnsi="Times New Roman" w:cs="Times New Roman"/>
          <w:color w:val="000000"/>
          <w:sz w:val="21"/>
          <w:szCs w:val="21"/>
        </w:rPr>
        <w:t xml:space="preserve"> Children will be sent home if they have a persistent hacking cough and must stay home the next day for observation. Before returning to </w:t>
      </w:r>
      <w:r w:rsidR="0088501D" w:rsidRPr="00AD18A5">
        <w:rPr>
          <w:rFonts w:ascii="Times New Roman" w:eastAsia="Times New Roman" w:hAnsi="Times New Roman" w:cs="Times New Roman"/>
          <w:color w:val="000000"/>
          <w:sz w:val="21"/>
          <w:szCs w:val="21"/>
        </w:rPr>
        <w:t>school,</w:t>
      </w:r>
      <w:r w:rsidRPr="00AD18A5">
        <w:rPr>
          <w:rFonts w:ascii="Times New Roman" w:eastAsia="Times New Roman" w:hAnsi="Times New Roman" w:cs="Times New Roman"/>
          <w:color w:val="000000"/>
          <w:sz w:val="21"/>
          <w:szCs w:val="21"/>
        </w:rPr>
        <w:t xml:space="preserve"> they will need an evaluation and diagnosis from their doctor in writing and at least 24 hours of treatment. If in </w:t>
      </w:r>
      <w:r w:rsidR="0088501D" w:rsidRPr="00AD18A5">
        <w:rPr>
          <w:rFonts w:ascii="Times New Roman" w:eastAsia="Times New Roman" w:hAnsi="Times New Roman" w:cs="Times New Roman"/>
          <w:color w:val="000000"/>
          <w:sz w:val="21"/>
          <w:szCs w:val="21"/>
        </w:rPr>
        <w:t>fact,</w:t>
      </w:r>
      <w:r w:rsidRPr="00AD18A5">
        <w:rPr>
          <w:rFonts w:ascii="Times New Roman" w:eastAsia="Times New Roman" w:hAnsi="Times New Roman" w:cs="Times New Roman"/>
          <w:color w:val="000000"/>
          <w:sz w:val="21"/>
          <w:szCs w:val="21"/>
        </w:rPr>
        <w:t xml:space="preserve"> they do not require any treatment we need a doctor’s note with a diagnosis of exactly what it is with a clearance that it is not contagious.</w:t>
      </w:r>
    </w:p>
    <w:p w14:paraId="7EBCA0D3" w14:textId="77777777" w:rsidR="00AD18A5" w:rsidRPr="00AD18A5" w:rsidRDefault="00AD18A5" w:rsidP="00AD18A5">
      <w:pPr>
        <w:numPr>
          <w:ilvl w:val="0"/>
          <w:numId w:val="1"/>
        </w:numPr>
        <w:shd w:val="clear" w:color="auto" w:fill="FFFFFF"/>
        <w:spacing w:before="100" w:beforeAutospacing="1" w:after="100" w:afterAutospacing="1" w:line="240" w:lineRule="auto"/>
        <w:ind w:left="1020"/>
        <w:rPr>
          <w:rFonts w:ascii="Times New Roman" w:eastAsia="Times New Roman" w:hAnsi="Times New Roman" w:cs="Times New Roman"/>
          <w:color w:val="000000"/>
          <w:sz w:val="21"/>
          <w:szCs w:val="21"/>
        </w:rPr>
      </w:pPr>
      <w:r w:rsidRPr="00AD18A5">
        <w:rPr>
          <w:rFonts w:ascii="Times New Roman" w:eastAsia="Times New Roman" w:hAnsi="Times New Roman" w:cs="Times New Roman"/>
          <w:b/>
          <w:bCs/>
          <w:color w:val="000000"/>
          <w:sz w:val="21"/>
          <w:szCs w:val="21"/>
        </w:rPr>
        <w:t>Lice:</w:t>
      </w:r>
      <w:r w:rsidRPr="00AD18A5">
        <w:rPr>
          <w:rFonts w:ascii="Times New Roman" w:eastAsia="Times New Roman" w:hAnsi="Times New Roman" w:cs="Times New Roman"/>
          <w:color w:val="000000"/>
          <w:sz w:val="21"/>
          <w:szCs w:val="21"/>
        </w:rPr>
        <w:t> Children will not be readmitted until 24 hours after treatment and must be nit free. The Director or a Lead Teacher will make an evaluation and determine if the child can be readmitted.</w:t>
      </w:r>
    </w:p>
    <w:p w14:paraId="2572BB2F" w14:textId="77777777" w:rsidR="00AD18A5" w:rsidRPr="00AD18A5" w:rsidRDefault="00AD18A5" w:rsidP="00AD18A5">
      <w:pPr>
        <w:shd w:val="clear" w:color="auto" w:fill="FFFFFF"/>
        <w:spacing w:before="150" w:after="150" w:line="240" w:lineRule="auto"/>
        <w:outlineLvl w:val="3"/>
        <w:rPr>
          <w:rFonts w:ascii="Times New Roman" w:eastAsia="Times New Roman" w:hAnsi="Times New Roman" w:cs="Times New Roman"/>
          <w:color w:val="41A6F4"/>
          <w:sz w:val="30"/>
          <w:szCs w:val="30"/>
        </w:rPr>
      </w:pPr>
      <w:r w:rsidRPr="00AD18A5">
        <w:rPr>
          <w:rFonts w:ascii="Times New Roman" w:eastAsia="Times New Roman" w:hAnsi="Times New Roman" w:cs="Times New Roman"/>
          <w:color w:val="41A6F4"/>
          <w:sz w:val="30"/>
          <w:szCs w:val="30"/>
        </w:rPr>
        <w:t>Common Cold Policy</w:t>
      </w:r>
    </w:p>
    <w:p w14:paraId="3D83CFB8" w14:textId="77777777" w:rsidR="00AD18A5" w:rsidRPr="00AD18A5" w:rsidRDefault="00AD18A5" w:rsidP="00AD18A5">
      <w:pPr>
        <w:shd w:val="clear" w:color="auto" w:fill="FFFFFF"/>
        <w:spacing w:after="150" w:line="240" w:lineRule="auto"/>
        <w:rPr>
          <w:rFonts w:ascii="Times New Roman" w:eastAsia="Times New Roman" w:hAnsi="Times New Roman" w:cs="Times New Roman"/>
          <w:color w:val="000000"/>
          <w:sz w:val="21"/>
          <w:szCs w:val="21"/>
        </w:rPr>
      </w:pPr>
      <w:r w:rsidRPr="00AD18A5">
        <w:rPr>
          <w:rFonts w:ascii="Times New Roman" w:eastAsia="Times New Roman" w:hAnsi="Times New Roman" w:cs="Times New Roman"/>
          <w:color w:val="000000"/>
          <w:sz w:val="21"/>
          <w:szCs w:val="21"/>
        </w:rPr>
        <w:t>Children suffering from a common cold will be assessed on an individual basis.</w:t>
      </w:r>
    </w:p>
    <w:p w14:paraId="04C490ED" w14:textId="77777777" w:rsidR="00AD18A5" w:rsidRPr="00AD18A5" w:rsidRDefault="00AD18A5" w:rsidP="00AD18A5">
      <w:pPr>
        <w:shd w:val="clear" w:color="auto" w:fill="FFFFFF"/>
        <w:spacing w:after="150" w:line="240" w:lineRule="auto"/>
        <w:rPr>
          <w:rFonts w:ascii="Times New Roman" w:eastAsia="Times New Roman" w:hAnsi="Times New Roman" w:cs="Times New Roman"/>
          <w:color w:val="000000"/>
          <w:sz w:val="21"/>
          <w:szCs w:val="21"/>
        </w:rPr>
      </w:pPr>
      <w:r w:rsidRPr="00AD18A5">
        <w:rPr>
          <w:rFonts w:ascii="Times New Roman" w:eastAsia="Times New Roman" w:hAnsi="Times New Roman" w:cs="Times New Roman"/>
          <w:color w:val="000000"/>
          <w:sz w:val="21"/>
          <w:szCs w:val="21"/>
        </w:rPr>
        <w:t>Factors of consideration include the developmental level of your child in congruence with our ability to limit the spread of germs.</w:t>
      </w:r>
    </w:p>
    <w:p w14:paraId="1AA2A596" w14:textId="3752DEDC" w:rsidR="00AD18A5" w:rsidRDefault="00AD18A5" w:rsidP="00AD18A5">
      <w:pPr>
        <w:shd w:val="clear" w:color="auto" w:fill="FFFFFF"/>
        <w:spacing w:after="150" w:line="240" w:lineRule="auto"/>
        <w:rPr>
          <w:rFonts w:ascii="Times New Roman" w:eastAsia="Times New Roman" w:hAnsi="Times New Roman" w:cs="Times New Roman"/>
          <w:color w:val="000000"/>
          <w:sz w:val="21"/>
          <w:szCs w:val="21"/>
        </w:rPr>
      </w:pPr>
      <w:r w:rsidRPr="00AD18A5">
        <w:rPr>
          <w:rFonts w:ascii="Times New Roman" w:eastAsia="Times New Roman" w:hAnsi="Times New Roman" w:cs="Times New Roman"/>
          <w:color w:val="000000"/>
          <w:sz w:val="21"/>
          <w:szCs w:val="21"/>
        </w:rPr>
        <w:t>The younger your child, the more difficult it is to keep the spread of germs down. For example: hand to face contact, mouthing of toys, uncontrolled nasal discharge, uncovered sneezing and coughing etc.</w:t>
      </w:r>
      <w:hyperlink r:id="rId5" w:tgtFrame="_blank" w:history="1">
        <w:r w:rsidRPr="00AD18A5">
          <w:rPr>
            <w:rFonts w:ascii="Times New Roman" w:eastAsia="Times New Roman" w:hAnsi="Times New Roman" w:cs="Times New Roman"/>
            <w:color w:val="FFFFFF"/>
            <w:sz w:val="21"/>
            <w:szCs w:val="21"/>
            <w:bdr w:val="single" w:sz="6" w:space="8" w:color="8BD212" w:frame="1"/>
          </w:rPr>
          <w:t xml:space="preserve"> </w:t>
        </w:r>
      </w:hyperlink>
    </w:p>
    <w:p w14:paraId="013C60C3" w14:textId="0458CD38" w:rsidR="00AD18A5" w:rsidRDefault="00AD18A5" w:rsidP="00AD18A5">
      <w:pPr>
        <w:shd w:val="clear" w:color="auto" w:fill="FFFFFF"/>
        <w:spacing w:after="150" w:line="240" w:lineRule="auto"/>
        <w:rPr>
          <w:rFonts w:ascii="Times New Roman" w:eastAsia="Times New Roman" w:hAnsi="Times New Roman" w:cs="Times New Roman"/>
          <w:color w:val="000000"/>
          <w:sz w:val="21"/>
          <w:szCs w:val="21"/>
        </w:rPr>
      </w:pPr>
    </w:p>
    <w:p w14:paraId="5DC58F8C" w14:textId="77777777" w:rsidR="00AD18A5" w:rsidRPr="00674005" w:rsidRDefault="00AD18A5" w:rsidP="00AD18A5">
      <w:pPr>
        <w:shd w:val="clear" w:color="auto" w:fill="FFFFFF"/>
        <w:spacing w:after="150" w:line="240" w:lineRule="auto"/>
        <w:rPr>
          <w:rFonts w:ascii="Times New Roman" w:eastAsia="Times New Roman" w:hAnsi="Times New Roman" w:cs="Times New Roman"/>
          <w:color w:val="000000"/>
          <w:sz w:val="32"/>
          <w:szCs w:val="32"/>
        </w:rPr>
      </w:pPr>
    </w:p>
    <w:p w14:paraId="53D7FCA3" w14:textId="388DB126" w:rsidR="001128B2" w:rsidRPr="00674005" w:rsidRDefault="00AD18A5" w:rsidP="00AD18A5">
      <w:pPr>
        <w:shd w:val="clear" w:color="auto" w:fill="FFFFFF"/>
        <w:spacing w:after="150" w:line="240" w:lineRule="auto"/>
        <w:rPr>
          <w:rFonts w:ascii="Times New Roman" w:eastAsia="Times New Roman" w:hAnsi="Times New Roman" w:cs="Times New Roman"/>
          <w:color w:val="000000"/>
          <w:sz w:val="32"/>
          <w:szCs w:val="32"/>
        </w:rPr>
      </w:pPr>
      <w:r w:rsidRPr="00674005">
        <w:rPr>
          <w:rFonts w:ascii="Times New Roman" w:eastAsia="Times New Roman" w:hAnsi="Times New Roman" w:cs="Times New Roman"/>
          <w:color w:val="000000"/>
          <w:sz w:val="32"/>
          <w:szCs w:val="32"/>
        </w:rPr>
        <w:t xml:space="preserve">Thank you for your assistance to keep Every </w:t>
      </w:r>
      <w:r w:rsidR="00674005" w:rsidRPr="00674005">
        <w:rPr>
          <w:rFonts w:ascii="Times New Roman" w:eastAsia="Times New Roman" w:hAnsi="Times New Roman" w:cs="Times New Roman"/>
          <w:color w:val="000000"/>
          <w:sz w:val="32"/>
          <w:szCs w:val="32"/>
        </w:rPr>
        <w:t xml:space="preserve">child </w:t>
      </w:r>
      <w:r w:rsidR="00674005">
        <w:rPr>
          <w:rFonts w:ascii="Times New Roman" w:eastAsia="Times New Roman" w:hAnsi="Times New Roman" w:cs="Times New Roman"/>
          <w:color w:val="000000"/>
          <w:sz w:val="32"/>
          <w:szCs w:val="32"/>
        </w:rPr>
        <w:t xml:space="preserve">in the center </w:t>
      </w:r>
      <w:r w:rsidRPr="00674005">
        <w:rPr>
          <w:rFonts w:ascii="Times New Roman" w:eastAsia="Times New Roman" w:hAnsi="Times New Roman" w:cs="Times New Roman"/>
          <w:color w:val="000000"/>
          <w:sz w:val="32"/>
          <w:szCs w:val="32"/>
        </w:rPr>
        <w:t>as healthy as possible and to limit the</w:t>
      </w:r>
      <w:r w:rsidR="00674005">
        <w:rPr>
          <w:rFonts w:ascii="Times New Roman" w:eastAsia="Times New Roman" w:hAnsi="Times New Roman" w:cs="Times New Roman"/>
          <w:color w:val="000000"/>
          <w:sz w:val="32"/>
          <w:szCs w:val="32"/>
        </w:rPr>
        <w:t xml:space="preserve"> amount of</w:t>
      </w:r>
      <w:r w:rsidRPr="00674005">
        <w:rPr>
          <w:rFonts w:ascii="Times New Roman" w:eastAsia="Times New Roman" w:hAnsi="Times New Roman" w:cs="Times New Roman"/>
          <w:color w:val="000000"/>
          <w:sz w:val="32"/>
          <w:szCs w:val="32"/>
        </w:rPr>
        <w:t xml:space="preserve"> time </w:t>
      </w:r>
      <w:r w:rsidR="00674005">
        <w:rPr>
          <w:rFonts w:ascii="Times New Roman" w:eastAsia="Times New Roman" w:hAnsi="Times New Roman" w:cs="Times New Roman"/>
          <w:color w:val="000000"/>
          <w:sz w:val="32"/>
          <w:szCs w:val="32"/>
        </w:rPr>
        <w:t xml:space="preserve">individuals </w:t>
      </w:r>
      <w:r w:rsidR="00674005" w:rsidRPr="00674005">
        <w:rPr>
          <w:rFonts w:ascii="Times New Roman" w:eastAsia="Times New Roman" w:hAnsi="Times New Roman" w:cs="Times New Roman"/>
          <w:color w:val="000000"/>
          <w:sz w:val="32"/>
          <w:szCs w:val="32"/>
        </w:rPr>
        <w:t>have</w:t>
      </w:r>
      <w:r w:rsidRPr="00674005">
        <w:rPr>
          <w:rFonts w:ascii="Times New Roman" w:eastAsia="Times New Roman" w:hAnsi="Times New Roman" w:cs="Times New Roman"/>
          <w:color w:val="000000"/>
          <w:sz w:val="32"/>
          <w:szCs w:val="32"/>
        </w:rPr>
        <w:t xml:space="preserve"> to take of work due to</w:t>
      </w:r>
      <w:r w:rsidR="00674005">
        <w:rPr>
          <w:rFonts w:ascii="Times New Roman" w:eastAsia="Times New Roman" w:hAnsi="Times New Roman" w:cs="Times New Roman"/>
          <w:color w:val="000000"/>
          <w:sz w:val="32"/>
          <w:szCs w:val="32"/>
        </w:rPr>
        <w:t xml:space="preserve"> themselves or</w:t>
      </w:r>
      <w:r w:rsidRPr="00674005">
        <w:rPr>
          <w:rFonts w:ascii="Times New Roman" w:eastAsia="Times New Roman" w:hAnsi="Times New Roman" w:cs="Times New Roman"/>
          <w:color w:val="000000"/>
          <w:sz w:val="32"/>
          <w:szCs w:val="32"/>
        </w:rPr>
        <w:t xml:space="preserve"> their child being sick.</w:t>
      </w:r>
    </w:p>
    <w:p w14:paraId="2437417A" w14:textId="76D7B1AB" w:rsidR="00674005" w:rsidRDefault="00674005" w:rsidP="00AD18A5">
      <w:pPr>
        <w:shd w:val="clear" w:color="auto" w:fill="FFFFFF"/>
        <w:spacing w:after="150" w:line="240" w:lineRule="auto"/>
        <w:rPr>
          <w:rFonts w:ascii="Times New Roman" w:eastAsia="Times New Roman" w:hAnsi="Times New Roman" w:cs="Times New Roman"/>
          <w:color w:val="000000"/>
          <w:sz w:val="21"/>
          <w:szCs w:val="21"/>
        </w:rPr>
      </w:pPr>
    </w:p>
    <w:p w14:paraId="4BC7F0D8" w14:textId="0C2C7C4D"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36"/>
          <w:szCs w:val="36"/>
        </w:rPr>
      </w:pPr>
      <w:r w:rsidRPr="00674005">
        <w:rPr>
          <w:rFonts w:ascii="Times New Roman" w:eastAsia="Times New Roman" w:hAnsi="Times New Roman" w:cs="Times New Roman"/>
          <w:b/>
          <w:bCs/>
          <w:color w:val="000000"/>
          <w:sz w:val="36"/>
          <w:szCs w:val="36"/>
        </w:rPr>
        <w:t>Please sign and date below to show you have had read and understand the Policy.</w:t>
      </w:r>
    </w:p>
    <w:p w14:paraId="21A94255" w14:textId="75627EBB" w:rsidR="00674005" w:rsidRDefault="00674005" w:rsidP="00AD18A5">
      <w:pPr>
        <w:shd w:val="clear" w:color="auto" w:fill="FFFFFF"/>
        <w:spacing w:after="150" w:line="240" w:lineRule="auto"/>
        <w:rPr>
          <w:rFonts w:ascii="Times New Roman" w:eastAsia="Times New Roman" w:hAnsi="Times New Roman" w:cs="Times New Roman"/>
          <w:color w:val="000000"/>
          <w:sz w:val="21"/>
          <w:szCs w:val="21"/>
        </w:rPr>
      </w:pPr>
    </w:p>
    <w:p w14:paraId="5EA4D38D" w14:textId="7454BFBB"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21"/>
          <w:szCs w:val="21"/>
        </w:rPr>
      </w:pPr>
    </w:p>
    <w:p w14:paraId="724C5E45" w14:textId="54620BC1"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28"/>
          <w:szCs w:val="28"/>
        </w:rPr>
      </w:pPr>
      <w:r w:rsidRPr="00674005">
        <w:rPr>
          <w:rFonts w:ascii="Times New Roman" w:eastAsia="Times New Roman" w:hAnsi="Times New Roman" w:cs="Times New Roman"/>
          <w:b/>
          <w:bCs/>
          <w:color w:val="000000"/>
          <w:sz w:val="28"/>
          <w:szCs w:val="28"/>
        </w:rPr>
        <w:t>FULL Name……………………………….</w:t>
      </w:r>
    </w:p>
    <w:p w14:paraId="5069BC56" w14:textId="036B0530"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28"/>
          <w:szCs w:val="28"/>
        </w:rPr>
      </w:pPr>
    </w:p>
    <w:p w14:paraId="3BB2C307" w14:textId="77777777"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28"/>
          <w:szCs w:val="28"/>
        </w:rPr>
      </w:pPr>
    </w:p>
    <w:p w14:paraId="3C52E025" w14:textId="53F0AD0C"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28"/>
          <w:szCs w:val="28"/>
        </w:rPr>
      </w:pPr>
      <w:r w:rsidRPr="00674005">
        <w:rPr>
          <w:rFonts w:ascii="Times New Roman" w:eastAsia="Times New Roman" w:hAnsi="Times New Roman" w:cs="Times New Roman"/>
          <w:b/>
          <w:bCs/>
          <w:color w:val="000000"/>
          <w:sz w:val="28"/>
          <w:szCs w:val="28"/>
        </w:rPr>
        <w:t>Signature………………………………….</w:t>
      </w:r>
    </w:p>
    <w:p w14:paraId="532B8677" w14:textId="47D26CA8"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28"/>
          <w:szCs w:val="28"/>
        </w:rPr>
      </w:pPr>
    </w:p>
    <w:p w14:paraId="6E9F324F" w14:textId="6C59F343"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28"/>
          <w:szCs w:val="28"/>
        </w:rPr>
      </w:pPr>
    </w:p>
    <w:p w14:paraId="51D64734" w14:textId="6518F21D" w:rsidR="00674005" w:rsidRPr="00674005" w:rsidRDefault="00674005" w:rsidP="00AD18A5">
      <w:pPr>
        <w:shd w:val="clear" w:color="auto" w:fill="FFFFFF"/>
        <w:spacing w:after="150" w:line="240" w:lineRule="auto"/>
        <w:rPr>
          <w:rFonts w:ascii="Times New Roman" w:eastAsia="Times New Roman" w:hAnsi="Times New Roman" w:cs="Times New Roman"/>
          <w:b/>
          <w:bCs/>
          <w:color w:val="000000"/>
          <w:sz w:val="28"/>
          <w:szCs w:val="28"/>
        </w:rPr>
      </w:pPr>
      <w:r w:rsidRPr="00674005">
        <w:rPr>
          <w:rFonts w:ascii="Times New Roman" w:eastAsia="Times New Roman" w:hAnsi="Times New Roman" w:cs="Times New Roman"/>
          <w:b/>
          <w:bCs/>
          <w:color w:val="000000"/>
          <w:sz w:val="28"/>
          <w:szCs w:val="28"/>
        </w:rPr>
        <w:t>Date………………………………………</w:t>
      </w:r>
    </w:p>
    <w:p w14:paraId="6AECF048" w14:textId="1ECAFCAF" w:rsidR="00AD18A5" w:rsidRDefault="00AD18A5" w:rsidP="00AD18A5">
      <w:pPr>
        <w:shd w:val="clear" w:color="auto" w:fill="FFFFFF"/>
        <w:spacing w:after="150" w:line="240" w:lineRule="auto"/>
        <w:rPr>
          <w:rFonts w:ascii="Times New Roman" w:eastAsia="Times New Roman" w:hAnsi="Times New Roman" w:cs="Times New Roman"/>
          <w:color w:val="000000"/>
          <w:sz w:val="21"/>
          <w:szCs w:val="21"/>
        </w:rPr>
      </w:pPr>
    </w:p>
    <w:p w14:paraId="6C4C893B" w14:textId="4F399D76" w:rsidR="00AD18A5" w:rsidRDefault="00AD18A5" w:rsidP="00AD18A5">
      <w:pPr>
        <w:shd w:val="clear" w:color="auto" w:fill="FFFFFF"/>
        <w:spacing w:after="150" w:line="240" w:lineRule="auto"/>
        <w:rPr>
          <w:rFonts w:ascii="Times New Roman" w:eastAsia="Times New Roman" w:hAnsi="Times New Roman" w:cs="Times New Roman"/>
          <w:color w:val="000000"/>
          <w:sz w:val="21"/>
          <w:szCs w:val="21"/>
        </w:rPr>
      </w:pPr>
    </w:p>
    <w:p w14:paraId="705A899D" w14:textId="77777777" w:rsidR="00AD18A5" w:rsidRPr="00AD18A5" w:rsidRDefault="00AD18A5" w:rsidP="00AD18A5">
      <w:pPr>
        <w:shd w:val="clear" w:color="auto" w:fill="FFFFFF"/>
        <w:spacing w:after="150" w:line="240" w:lineRule="auto"/>
        <w:rPr>
          <w:rFonts w:ascii="Times New Roman" w:eastAsia="Times New Roman" w:hAnsi="Times New Roman" w:cs="Times New Roman"/>
          <w:color w:val="000000"/>
          <w:sz w:val="21"/>
          <w:szCs w:val="21"/>
        </w:rPr>
      </w:pPr>
    </w:p>
    <w:sectPr w:rsidR="00AD18A5" w:rsidRPr="00AD1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7BE"/>
    <w:multiLevelType w:val="multilevel"/>
    <w:tmpl w:val="A8AA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E01E9"/>
    <w:multiLevelType w:val="multilevel"/>
    <w:tmpl w:val="D7A6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61806"/>
    <w:multiLevelType w:val="multilevel"/>
    <w:tmpl w:val="BCB8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947166">
    <w:abstractNumId w:val="1"/>
  </w:num>
  <w:num w:numId="2" w16cid:durableId="2057192853">
    <w:abstractNumId w:val="0"/>
  </w:num>
  <w:num w:numId="3" w16cid:durableId="42619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A5"/>
    <w:rsid w:val="001128B2"/>
    <w:rsid w:val="001B2349"/>
    <w:rsid w:val="00455AF2"/>
    <w:rsid w:val="00674005"/>
    <w:rsid w:val="0088501D"/>
    <w:rsid w:val="00AD18A5"/>
    <w:rsid w:val="00BD05E4"/>
    <w:rsid w:val="00D139E0"/>
    <w:rsid w:val="00F15642"/>
    <w:rsid w:val="00F5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B2EC"/>
  <w15:chartTrackingRefBased/>
  <w15:docId w15:val="{34EB0AE8-5A08-4EF1-AC54-BA45EB5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1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D18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AD18A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8A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D18A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AD18A5"/>
    <w:rPr>
      <w:rFonts w:ascii="Times New Roman" w:eastAsia="Times New Roman" w:hAnsi="Times New Roman" w:cs="Times New Roman"/>
      <w:b/>
      <w:bCs/>
      <w:sz w:val="15"/>
      <w:szCs w:val="15"/>
    </w:rPr>
  </w:style>
  <w:style w:type="character" w:customStyle="1" w:styleId="fl-heading-text">
    <w:name w:val="fl-heading-text"/>
    <w:basedOn w:val="DefaultParagraphFont"/>
    <w:rsid w:val="00AD18A5"/>
  </w:style>
  <w:style w:type="paragraph" w:styleId="NormalWeb">
    <w:name w:val="Normal (Web)"/>
    <w:basedOn w:val="Normal"/>
    <w:uiPriority w:val="99"/>
    <w:semiHidden/>
    <w:unhideWhenUsed/>
    <w:rsid w:val="00AD18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8A5"/>
    <w:rPr>
      <w:b/>
      <w:bCs/>
    </w:rPr>
  </w:style>
  <w:style w:type="character" w:styleId="Hyperlink">
    <w:name w:val="Hyperlink"/>
    <w:basedOn w:val="DefaultParagraphFont"/>
    <w:uiPriority w:val="99"/>
    <w:semiHidden/>
    <w:unhideWhenUsed/>
    <w:rsid w:val="00AD18A5"/>
    <w:rPr>
      <w:color w:val="0000FF"/>
      <w:u w:val="single"/>
    </w:rPr>
  </w:style>
  <w:style w:type="paragraph" w:customStyle="1" w:styleId="menu-item">
    <w:name w:val="menu-item"/>
    <w:basedOn w:val="Normal"/>
    <w:rsid w:val="00AD1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button-text">
    <w:name w:val="fl-button-text"/>
    <w:basedOn w:val="DefaultParagraphFont"/>
    <w:rsid w:val="00AD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851385">
      <w:bodyDiv w:val="1"/>
      <w:marLeft w:val="0"/>
      <w:marRight w:val="0"/>
      <w:marTop w:val="0"/>
      <w:marBottom w:val="0"/>
      <w:divBdr>
        <w:top w:val="none" w:sz="0" w:space="0" w:color="auto"/>
        <w:left w:val="none" w:sz="0" w:space="0" w:color="auto"/>
        <w:bottom w:val="none" w:sz="0" w:space="0" w:color="auto"/>
        <w:right w:val="none" w:sz="0" w:space="0" w:color="auto"/>
      </w:divBdr>
      <w:divsChild>
        <w:div w:id="1224297182">
          <w:marLeft w:val="0"/>
          <w:marRight w:val="0"/>
          <w:marTop w:val="0"/>
          <w:marBottom w:val="0"/>
          <w:divBdr>
            <w:top w:val="none" w:sz="0" w:space="0" w:color="auto"/>
            <w:left w:val="none" w:sz="0" w:space="0" w:color="auto"/>
            <w:bottom w:val="none" w:sz="0" w:space="0" w:color="auto"/>
            <w:right w:val="none" w:sz="0" w:space="0" w:color="auto"/>
          </w:divBdr>
          <w:divsChild>
            <w:div w:id="364063095">
              <w:marLeft w:val="0"/>
              <w:marRight w:val="0"/>
              <w:marTop w:val="0"/>
              <w:marBottom w:val="0"/>
              <w:divBdr>
                <w:top w:val="none" w:sz="0" w:space="0" w:color="auto"/>
                <w:left w:val="none" w:sz="0" w:space="0" w:color="auto"/>
                <w:bottom w:val="none" w:sz="0" w:space="0" w:color="auto"/>
                <w:right w:val="none" w:sz="0" w:space="0" w:color="auto"/>
              </w:divBdr>
              <w:divsChild>
                <w:div w:id="1881479070">
                  <w:marLeft w:val="0"/>
                  <w:marRight w:val="0"/>
                  <w:marTop w:val="0"/>
                  <w:marBottom w:val="0"/>
                  <w:divBdr>
                    <w:top w:val="none" w:sz="0" w:space="0" w:color="auto"/>
                    <w:left w:val="none" w:sz="0" w:space="0" w:color="auto"/>
                    <w:bottom w:val="none" w:sz="0" w:space="0" w:color="auto"/>
                    <w:right w:val="none" w:sz="0" w:space="0" w:color="auto"/>
                  </w:divBdr>
                  <w:divsChild>
                    <w:div w:id="988482727">
                      <w:marLeft w:val="0"/>
                      <w:marRight w:val="0"/>
                      <w:marTop w:val="0"/>
                      <w:marBottom w:val="0"/>
                      <w:divBdr>
                        <w:top w:val="none" w:sz="0" w:space="0" w:color="auto"/>
                        <w:left w:val="none" w:sz="0" w:space="0" w:color="auto"/>
                        <w:bottom w:val="none" w:sz="0" w:space="0" w:color="auto"/>
                        <w:right w:val="none" w:sz="0" w:space="0" w:color="auto"/>
                      </w:divBdr>
                      <w:divsChild>
                        <w:div w:id="1560626339">
                          <w:marLeft w:val="0"/>
                          <w:marRight w:val="0"/>
                          <w:marTop w:val="0"/>
                          <w:marBottom w:val="0"/>
                          <w:divBdr>
                            <w:top w:val="none" w:sz="0" w:space="0" w:color="auto"/>
                            <w:left w:val="none" w:sz="0" w:space="0" w:color="auto"/>
                            <w:bottom w:val="none" w:sz="0" w:space="0" w:color="auto"/>
                            <w:right w:val="none" w:sz="0" w:space="0" w:color="auto"/>
                          </w:divBdr>
                          <w:divsChild>
                            <w:div w:id="1539010482">
                              <w:marLeft w:val="0"/>
                              <w:marRight w:val="0"/>
                              <w:marTop w:val="0"/>
                              <w:marBottom w:val="0"/>
                              <w:divBdr>
                                <w:top w:val="none" w:sz="0" w:space="0" w:color="auto"/>
                                <w:left w:val="none" w:sz="0" w:space="0" w:color="auto"/>
                                <w:bottom w:val="none" w:sz="0" w:space="0" w:color="auto"/>
                                <w:right w:val="none" w:sz="0" w:space="0" w:color="auto"/>
                              </w:divBdr>
                              <w:divsChild>
                                <w:div w:id="1790279197">
                                  <w:marLeft w:val="0"/>
                                  <w:marRight w:val="0"/>
                                  <w:marTop w:val="0"/>
                                  <w:marBottom w:val="0"/>
                                  <w:divBdr>
                                    <w:top w:val="none" w:sz="0" w:space="0" w:color="auto"/>
                                    <w:left w:val="none" w:sz="0" w:space="0" w:color="auto"/>
                                    <w:bottom w:val="none" w:sz="0" w:space="0" w:color="auto"/>
                                    <w:right w:val="none" w:sz="0" w:space="0" w:color="auto"/>
                                  </w:divBdr>
                                  <w:divsChild>
                                    <w:div w:id="56788214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sChild>
                                            <w:div w:id="164824022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0630366">
                              <w:marLeft w:val="0"/>
                              <w:marRight w:val="0"/>
                              <w:marTop w:val="0"/>
                              <w:marBottom w:val="0"/>
                              <w:divBdr>
                                <w:top w:val="none" w:sz="0" w:space="0" w:color="auto"/>
                                <w:left w:val="none" w:sz="0" w:space="0" w:color="auto"/>
                                <w:bottom w:val="none" w:sz="0" w:space="0" w:color="auto"/>
                                <w:right w:val="none" w:sz="0" w:space="0" w:color="auto"/>
                              </w:divBdr>
                              <w:divsChild>
                                <w:div w:id="1312714538">
                                  <w:marLeft w:val="0"/>
                                  <w:marRight w:val="0"/>
                                  <w:marTop w:val="0"/>
                                  <w:marBottom w:val="0"/>
                                  <w:divBdr>
                                    <w:top w:val="none" w:sz="0" w:space="0" w:color="auto"/>
                                    <w:left w:val="none" w:sz="0" w:space="0" w:color="auto"/>
                                    <w:bottom w:val="none" w:sz="0" w:space="0" w:color="auto"/>
                                    <w:right w:val="none" w:sz="0" w:space="0" w:color="auto"/>
                                  </w:divBdr>
                                  <w:divsChild>
                                    <w:div w:id="1192184479">
                                      <w:marLeft w:val="0"/>
                                      <w:marRight w:val="0"/>
                                      <w:marTop w:val="0"/>
                                      <w:marBottom w:val="0"/>
                                      <w:divBdr>
                                        <w:top w:val="none" w:sz="0" w:space="0" w:color="auto"/>
                                        <w:left w:val="none" w:sz="0" w:space="0" w:color="auto"/>
                                        <w:bottom w:val="none" w:sz="0" w:space="0" w:color="auto"/>
                                        <w:right w:val="none" w:sz="0" w:space="0" w:color="auto"/>
                                      </w:divBdr>
                                      <w:divsChild>
                                        <w:div w:id="453402676">
                                          <w:marLeft w:val="0"/>
                                          <w:marRight w:val="0"/>
                                          <w:marTop w:val="0"/>
                                          <w:marBottom w:val="0"/>
                                          <w:divBdr>
                                            <w:top w:val="none" w:sz="0" w:space="0" w:color="auto"/>
                                            <w:left w:val="none" w:sz="0" w:space="0" w:color="auto"/>
                                            <w:bottom w:val="none" w:sz="0" w:space="0" w:color="auto"/>
                                            <w:right w:val="none" w:sz="0" w:space="0" w:color="auto"/>
                                          </w:divBdr>
                                          <w:divsChild>
                                            <w:div w:id="1790977281">
                                              <w:marLeft w:val="300"/>
                                              <w:marRight w:val="300"/>
                                              <w:marTop w:val="15"/>
                                              <w:marBottom w:val="300"/>
                                              <w:divBdr>
                                                <w:top w:val="none" w:sz="0" w:space="0" w:color="auto"/>
                                                <w:left w:val="none" w:sz="0" w:space="0" w:color="auto"/>
                                                <w:bottom w:val="none" w:sz="0" w:space="0" w:color="auto"/>
                                                <w:right w:val="none" w:sz="0" w:space="0" w:color="auto"/>
                                              </w:divBdr>
                                              <w:divsChild>
                                                <w:div w:id="10135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132551">
          <w:marLeft w:val="0"/>
          <w:marRight w:val="0"/>
          <w:marTop w:val="0"/>
          <w:marBottom w:val="0"/>
          <w:divBdr>
            <w:top w:val="none" w:sz="0" w:space="0" w:color="auto"/>
            <w:left w:val="none" w:sz="0" w:space="0" w:color="auto"/>
            <w:bottom w:val="none" w:sz="0" w:space="0" w:color="auto"/>
            <w:right w:val="none" w:sz="0" w:space="0" w:color="auto"/>
          </w:divBdr>
          <w:divsChild>
            <w:div w:id="1727951304">
              <w:marLeft w:val="0"/>
              <w:marRight w:val="0"/>
              <w:marTop w:val="0"/>
              <w:marBottom w:val="0"/>
              <w:divBdr>
                <w:top w:val="none" w:sz="0" w:space="0" w:color="auto"/>
                <w:left w:val="none" w:sz="0" w:space="0" w:color="auto"/>
                <w:bottom w:val="none" w:sz="0" w:space="0" w:color="auto"/>
                <w:right w:val="none" w:sz="0" w:space="0" w:color="auto"/>
              </w:divBdr>
              <w:divsChild>
                <w:div w:id="1223179991">
                  <w:marLeft w:val="0"/>
                  <w:marRight w:val="0"/>
                  <w:marTop w:val="0"/>
                  <w:marBottom w:val="0"/>
                  <w:divBdr>
                    <w:top w:val="none" w:sz="0" w:space="0" w:color="auto"/>
                    <w:left w:val="none" w:sz="0" w:space="0" w:color="auto"/>
                    <w:bottom w:val="none" w:sz="0" w:space="0" w:color="auto"/>
                    <w:right w:val="none" w:sz="0" w:space="0" w:color="auto"/>
                  </w:divBdr>
                  <w:divsChild>
                    <w:div w:id="858200067">
                      <w:marLeft w:val="0"/>
                      <w:marRight w:val="0"/>
                      <w:marTop w:val="0"/>
                      <w:marBottom w:val="0"/>
                      <w:divBdr>
                        <w:top w:val="none" w:sz="0" w:space="0" w:color="auto"/>
                        <w:left w:val="none" w:sz="0" w:space="0" w:color="auto"/>
                        <w:bottom w:val="none" w:sz="0" w:space="0" w:color="auto"/>
                        <w:right w:val="none" w:sz="0" w:space="0" w:color="auto"/>
                      </w:divBdr>
                      <w:divsChild>
                        <w:div w:id="838538307">
                          <w:marLeft w:val="0"/>
                          <w:marRight w:val="0"/>
                          <w:marTop w:val="0"/>
                          <w:marBottom w:val="0"/>
                          <w:divBdr>
                            <w:top w:val="none" w:sz="0" w:space="0" w:color="auto"/>
                            <w:left w:val="none" w:sz="0" w:space="0" w:color="auto"/>
                            <w:bottom w:val="none" w:sz="0" w:space="0" w:color="auto"/>
                            <w:right w:val="none" w:sz="0" w:space="0" w:color="auto"/>
                          </w:divBdr>
                          <w:divsChild>
                            <w:div w:id="1315179188">
                              <w:marLeft w:val="0"/>
                              <w:marRight w:val="0"/>
                              <w:marTop w:val="0"/>
                              <w:marBottom w:val="0"/>
                              <w:divBdr>
                                <w:top w:val="none" w:sz="0" w:space="0" w:color="auto"/>
                                <w:left w:val="none" w:sz="0" w:space="0" w:color="auto"/>
                                <w:bottom w:val="none" w:sz="0" w:space="0" w:color="auto"/>
                                <w:right w:val="none" w:sz="0" w:space="0" w:color="auto"/>
                              </w:divBdr>
                              <w:divsChild>
                                <w:div w:id="1251546843">
                                  <w:marLeft w:val="0"/>
                                  <w:marRight w:val="0"/>
                                  <w:marTop w:val="0"/>
                                  <w:marBottom w:val="0"/>
                                  <w:divBdr>
                                    <w:top w:val="none" w:sz="0" w:space="0" w:color="auto"/>
                                    <w:left w:val="none" w:sz="0" w:space="0" w:color="auto"/>
                                    <w:bottom w:val="none" w:sz="0" w:space="0" w:color="auto"/>
                                    <w:right w:val="none" w:sz="0" w:space="0" w:color="auto"/>
                                  </w:divBdr>
                                  <w:divsChild>
                                    <w:div w:id="390348409">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sChild>
                        </w:div>
                        <w:div w:id="1922911242">
                          <w:marLeft w:val="0"/>
                          <w:marRight w:val="0"/>
                          <w:marTop w:val="0"/>
                          <w:marBottom w:val="0"/>
                          <w:divBdr>
                            <w:top w:val="none" w:sz="0" w:space="0" w:color="auto"/>
                            <w:left w:val="none" w:sz="0" w:space="0" w:color="auto"/>
                            <w:bottom w:val="none" w:sz="0" w:space="0" w:color="auto"/>
                            <w:right w:val="none" w:sz="0" w:space="0" w:color="auto"/>
                          </w:divBdr>
                          <w:divsChild>
                            <w:div w:id="2036034630">
                              <w:marLeft w:val="0"/>
                              <w:marRight w:val="0"/>
                              <w:marTop w:val="0"/>
                              <w:marBottom w:val="0"/>
                              <w:divBdr>
                                <w:top w:val="none" w:sz="0" w:space="0" w:color="auto"/>
                                <w:left w:val="none" w:sz="0" w:space="0" w:color="auto"/>
                                <w:bottom w:val="none" w:sz="0" w:space="0" w:color="auto"/>
                                <w:right w:val="none" w:sz="0" w:space="0" w:color="auto"/>
                              </w:divBdr>
                              <w:divsChild>
                                <w:div w:id="1351761687">
                                  <w:marLeft w:val="0"/>
                                  <w:marRight w:val="0"/>
                                  <w:marTop w:val="0"/>
                                  <w:marBottom w:val="0"/>
                                  <w:divBdr>
                                    <w:top w:val="none" w:sz="0" w:space="0" w:color="auto"/>
                                    <w:left w:val="none" w:sz="0" w:space="0" w:color="auto"/>
                                    <w:bottom w:val="none" w:sz="0" w:space="0" w:color="auto"/>
                                    <w:right w:val="none" w:sz="0" w:space="0" w:color="auto"/>
                                  </w:divBdr>
                                  <w:divsChild>
                                    <w:div w:id="162230279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265625">
          <w:marLeft w:val="0"/>
          <w:marRight w:val="0"/>
          <w:marTop w:val="0"/>
          <w:marBottom w:val="0"/>
          <w:divBdr>
            <w:top w:val="none" w:sz="0" w:space="0" w:color="auto"/>
            <w:left w:val="none" w:sz="0" w:space="0" w:color="auto"/>
            <w:bottom w:val="none" w:sz="0" w:space="0" w:color="auto"/>
            <w:right w:val="none" w:sz="0" w:space="0" w:color="auto"/>
          </w:divBdr>
          <w:divsChild>
            <w:div w:id="559291107">
              <w:marLeft w:val="0"/>
              <w:marRight w:val="0"/>
              <w:marTop w:val="0"/>
              <w:marBottom w:val="0"/>
              <w:divBdr>
                <w:top w:val="single" w:sz="2" w:space="15" w:color="ADC942"/>
                <w:left w:val="single" w:sz="2" w:space="15" w:color="ADC942"/>
                <w:bottom w:val="single" w:sz="36" w:space="15" w:color="ADC942"/>
                <w:right w:val="single" w:sz="2" w:space="15" w:color="ADC942"/>
              </w:divBdr>
              <w:divsChild>
                <w:div w:id="179392275">
                  <w:marLeft w:val="0"/>
                  <w:marRight w:val="0"/>
                  <w:marTop w:val="0"/>
                  <w:marBottom w:val="0"/>
                  <w:divBdr>
                    <w:top w:val="none" w:sz="0" w:space="0" w:color="auto"/>
                    <w:left w:val="none" w:sz="0" w:space="0" w:color="auto"/>
                    <w:bottom w:val="none" w:sz="0" w:space="0" w:color="auto"/>
                    <w:right w:val="none" w:sz="0" w:space="0" w:color="auto"/>
                  </w:divBdr>
                  <w:divsChild>
                    <w:div w:id="2090729679">
                      <w:marLeft w:val="0"/>
                      <w:marRight w:val="0"/>
                      <w:marTop w:val="0"/>
                      <w:marBottom w:val="0"/>
                      <w:divBdr>
                        <w:top w:val="none" w:sz="0" w:space="0" w:color="auto"/>
                        <w:left w:val="none" w:sz="0" w:space="0" w:color="auto"/>
                        <w:bottom w:val="none" w:sz="0" w:space="0" w:color="auto"/>
                        <w:right w:val="none" w:sz="0" w:space="0" w:color="auto"/>
                      </w:divBdr>
                      <w:divsChild>
                        <w:div w:id="1999771972">
                          <w:marLeft w:val="0"/>
                          <w:marRight w:val="0"/>
                          <w:marTop w:val="0"/>
                          <w:marBottom w:val="0"/>
                          <w:divBdr>
                            <w:top w:val="none" w:sz="0" w:space="0" w:color="auto"/>
                            <w:left w:val="none" w:sz="0" w:space="0" w:color="auto"/>
                            <w:bottom w:val="none" w:sz="0" w:space="0" w:color="auto"/>
                            <w:right w:val="none" w:sz="0" w:space="0" w:color="auto"/>
                          </w:divBdr>
                          <w:divsChild>
                            <w:div w:id="285083928">
                              <w:marLeft w:val="0"/>
                              <w:marRight w:val="0"/>
                              <w:marTop w:val="0"/>
                              <w:marBottom w:val="0"/>
                              <w:divBdr>
                                <w:top w:val="none" w:sz="0" w:space="0" w:color="auto"/>
                                <w:left w:val="none" w:sz="0" w:space="0" w:color="auto"/>
                                <w:bottom w:val="none" w:sz="0" w:space="0" w:color="auto"/>
                                <w:right w:val="none" w:sz="0" w:space="0" w:color="auto"/>
                              </w:divBdr>
                              <w:divsChild>
                                <w:div w:id="468984531">
                                  <w:marLeft w:val="0"/>
                                  <w:marRight w:val="0"/>
                                  <w:marTop w:val="0"/>
                                  <w:marBottom w:val="0"/>
                                  <w:divBdr>
                                    <w:top w:val="none" w:sz="0" w:space="0" w:color="auto"/>
                                    <w:left w:val="none" w:sz="0" w:space="0" w:color="auto"/>
                                    <w:bottom w:val="none" w:sz="0" w:space="0" w:color="auto"/>
                                    <w:right w:val="none" w:sz="0" w:space="0" w:color="auto"/>
                                  </w:divBdr>
                                  <w:divsChild>
                                    <w:div w:id="1046297578">
                                      <w:marLeft w:val="300"/>
                                      <w:marRight w:val="300"/>
                                      <w:marTop w:val="150"/>
                                      <w:marBottom w:val="150"/>
                                      <w:divBdr>
                                        <w:top w:val="none" w:sz="0" w:space="0" w:color="auto"/>
                                        <w:left w:val="none" w:sz="0" w:space="0" w:color="auto"/>
                                        <w:bottom w:val="none" w:sz="0" w:space="0" w:color="auto"/>
                                        <w:right w:val="none" w:sz="0" w:space="0" w:color="auto"/>
                                      </w:divBdr>
                                      <w:divsChild>
                                        <w:div w:id="4733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7877">
                          <w:marLeft w:val="0"/>
                          <w:marRight w:val="0"/>
                          <w:marTop w:val="0"/>
                          <w:marBottom w:val="0"/>
                          <w:divBdr>
                            <w:top w:val="none" w:sz="0" w:space="0" w:color="auto"/>
                            <w:left w:val="none" w:sz="0" w:space="0" w:color="auto"/>
                            <w:bottom w:val="none" w:sz="0" w:space="0" w:color="auto"/>
                            <w:right w:val="none" w:sz="0" w:space="0" w:color="auto"/>
                          </w:divBdr>
                          <w:divsChild>
                            <w:div w:id="1736313024">
                              <w:marLeft w:val="0"/>
                              <w:marRight w:val="0"/>
                              <w:marTop w:val="0"/>
                              <w:marBottom w:val="0"/>
                              <w:divBdr>
                                <w:top w:val="none" w:sz="0" w:space="0" w:color="auto"/>
                                <w:left w:val="none" w:sz="0" w:space="0" w:color="auto"/>
                                <w:bottom w:val="none" w:sz="0" w:space="0" w:color="auto"/>
                                <w:right w:val="none" w:sz="0" w:space="0" w:color="auto"/>
                              </w:divBdr>
                              <w:divsChild>
                                <w:div w:id="2114082741">
                                  <w:marLeft w:val="0"/>
                                  <w:marRight w:val="0"/>
                                  <w:marTop w:val="0"/>
                                  <w:marBottom w:val="0"/>
                                  <w:divBdr>
                                    <w:top w:val="none" w:sz="0" w:space="0" w:color="auto"/>
                                    <w:left w:val="none" w:sz="0" w:space="0" w:color="auto"/>
                                    <w:bottom w:val="none" w:sz="0" w:space="0" w:color="auto"/>
                                    <w:right w:val="none" w:sz="0" w:space="0" w:color="auto"/>
                                  </w:divBdr>
                                  <w:divsChild>
                                    <w:div w:id="1595746103">
                                      <w:marLeft w:val="300"/>
                                      <w:marRight w:val="300"/>
                                      <w:marTop w:val="360"/>
                                      <w:marBottom w:val="180"/>
                                      <w:divBdr>
                                        <w:top w:val="none" w:sz="0" w:space="0" w:color="auto"/>
                                        <w:left w:val="none" w:sz="0" w:space="0" w:color="auto"/>
                                        <w:bottom w:val="none" w:sz="0" w:space="0" w:color="auto"/>
                                        <w:right w:val="none" w:sz="0" w:space="0" w:color="auto"/>
                                      </w:divBdr>
                                    </w:div>
                                  </w:divsChild>
                                </w:div>
                              </w:divsChild>
                            </w:div>
                          </w:divsChild>
                        </w:div>
                        <w:div w:id="881942701">
                          <w:marLeft w:val="0"/>
                          <w:marRight w:val="0"/>
                          <w:marTop w:val="0"/>
                          <w:marBottom w:val="0"/>
                          <w:divBdr>
                            <w:top w:val="none" w:sz="0" w:space="0" w:color="auto"/>
                            <w:left w:val="none" w:sz="0" w:space="0" w:color="auto"/>
                            <w:bottom w:val="none" w:sz="0" w:space="0" w:color="auto"/>
                            <w:right w:val="none" w:sz="0" w:space="0" w:color="auto"/>
                          </w:divBdr>
                          <w:divsChild>
                            <w:div w:id="247078825">
                              <w:marLeft w:val="0"/>
                              <w:marRight w:val="0"/>
                              <w:marTop w:val="0"/>
                              <w:marBottom w:val="0"/>
                              <w:divBdr>
                                <w:top w:val="none" w:sz="0" w:space="0" w:color="auto"/>
                                <w:left w:val="none" w:sz="0" w:space="0" w:color="auto"/>
                                <w:bottom w:val="none" w:sz="0" w:space="0" w:color="auto"/>
                                <w:right w:val="none" w:sz="0" w:space="0" w:color="auto"/>
                              </w:divBdr>
                              <w:divsChild>
                                <w:div w:id="1942101538">
                                  <w:marLeft w:val="0"/>
                                  <w:marRight w:val="0"/>
                                  <w:marTop w:val="0"/>
                                  <w:marBottom w:val="0"/>
                                  <w:divBdr>
                                    <w:top w:val="none" w:sz="0" w:space="0" w:color="auto"/>
                                    <w:left w:val="none" w:sz="0" w:space="0" w:color="auto"/>
                                    <w:bottom w:val="none" w:sz="0" w:space="0" w:color="auto"/>
                                    <w:right w:val="none" w:sz="0" w:space="0" w:color="auto"/>
                                  </w:divBdr>
                                  <w:divsChild>
                                    <w:div w:id="730150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venturesinlearning.com/wp-content/uploads/2018/07/medication-consent-form-new-5b3e8b5895f3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SJCSD</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Lindhout</dc:creator>
  <cp:keywords/>
  <dc:description/>
  <cp:lastModifiedBy>Sarah Lindhout</cp:lastModifiedBy>
  <cp:revision>5</cp:revision>
  <dcterms:created xsi:type="dcterms:W3CDTF">2022-10-14T16:43:00Z</dcterms:created>
  <dcterms:modified xsi:type="dcterms:W3CDTF">2025-02-05T16:08:00Z</dcterms:modified>
</cp:coreProperties>
</file>